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Изначально Вышестоящий Дом Изначально Вышестоящего Отца</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object w:dxaOrig="1518" w:dyaOrig="1599">
          <v:rect xmlns:o="urn:schemas-microsoft-com:office:office" xmlns:v="urn:schemas-microsoft-com:vml" id="rectole0000000000" style="width:75.900000pt;height:79.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4380" w:leader="none"/>
        </w:tabs>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652"/>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65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Кут Хуми</w:t>
      </w:r>
    </w:p>
    <w:p>
      <w:pPr>
        <w:spacing w:before="0" w:after="0" w:line="240"/>
        <w:ind w:right="0" w:left="0" w:firstLine="65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Студенцова Елена</w:t>
      </w:r>
    </w:p>
    <w:p>
      <w:pPr>
        <w:spacing w:before="0" w:after="0" w:line="240"/>
        <w:ind w:right="0" w:left="0" w:firstLine="652"/>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652"/>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Второй курс: Синтез Служащего Изначально Вышестоящего Отца</w:t>
      </w:r>
    </w:p>
    <w:p>
      <w:pPr>
        <w:spacing w:before="0" w:after="0" w:line="240"/>
        <w:ind w:right="-17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17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40"/>
          <w:shd w:fill="auto" w:val="clear"/>
        </w:rPr>
        <w:t xml:space="preserve">32</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17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Синтез Изначально Вышестоящего Отца</w:t>
      </w:r>
    </w:p>
    <w:p>
      <w:pPr>
        <w:spacing w:before="0" w:after="0" w:line="240"/>
        <w:ind w:right="-170" w:left="0" w:firstLine="0"/>
        <w:jc w:val="both"/>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002060"/>
          <w:spacing w:val="0"/>
          <w:position w:val="0"/>
          <w:sz w:val="28"/>
          <w:shd w:fill="auto" w:val="clear"/>
        </w:rPr>
        <w:t xml:space="preserve">Совершенство Творения Отца-человек-субъекта. Си-ИВДИВО Октавы Метагалактика Изначально Вышестоящего Отца.</w:t>
      </w:r>
    </w:p>
    <w:p>
      <w:pPr>
        <w:spacing w:before="0" w:after="0" w:line="240"/>
        <w:ind w:right="-170" w:left="0" w:firstLine="0"/>
        <w:jc w:val="center"/>
        <w:rPr>
          <w:rFonts w:ascii="Times New Roman" w:hAnsi="Times New Roman" w:cs="Times New Roman" w:eastAsia="Times New Roman"/>
          <w:b/>
          <w:color w:val="002060"/>
          <w:spacing w:val="0"/>
          <w:position w:val="0"/>
          <w:sz w:val="28"/>
          <w:shd w:fill="auto" w:val="clear"/>
        </w:rPr>
      </w:pPr>
    </w:p>
    <w:p>
      <w:pPr>
        <w:spacing w:before="0" w:after="0" w:line="240"/>
        <w:ind w:right="-170" w:left="0" w:firstLine="0"/>
        <w:jc w:val="center"/>
        <w:rPr>
          <w:rFonts w:ascii="Times New Roman" w:hAnsi="Times New Roman" w:cs="Times New Roman" w:eastAsia="Times New Roman"/>
          <w:b/>
          <w:color w:val="002060"/>
          <w:spacing w:val="0"/>
          <w:position w:val="0"/>
          <w:sz w:val="28"/>
          <w:shd w:fill="auto" w:val="clear"/>
        </w:rPr>
      </w:pPr>
    </w:p>
    <w:p>
      <w:pPr>
        <w:spacing w:before="0" w:after="0" w:line="240"/>
        <w:ind w:right="-170" w:left="0" w:firstLine="0"/>
        <w:jc w:val="center"/>
        <w:rPr>
          <w:rFonts w:ascii="Times New Roman" w:hAnsi="Times New Roman" w:cs="Times New Roman" w:eastAsia="Times New Roman"/>
          <w:b/>
          <w:color w:val="002060"/>
          <w:spacing w:val="0"/>
          <w:position w:val="0"/>
          <w:sz w:val="28"/>
          <w:shd w:fill="auto" w:val="clear"/>
        </w:rPr>
      </w:pPr>
    </w:p>
    <w:p>
      <w:pPr>
        <w:spacing w:before="0" w:after="0" w:line="240"/>
        <w:ind w:right="-170" w:left="0" w:firstLine="0"/>
        <w:jc w:val="center"/>
        <w:rPr>
          <w:rFonts w:ascii="Times New Roman" w:hAnsi="Times New Roman" w:cs="Times New Roman" w:eastAsia="Times New Roman"/>
          <w:b/>
          <w:color w:val="002060"/>
          <w:spacing w:val="0"/>
          <w:position w:val="0"/>
          <w:sz w:val="28"/>
          <w:shd w:fill="auto" w:val="clear"/>
        </w:rPr>
      </w:pPr>
    </w:p>
    <w:p>
      <w:pPr>
        <w:spacing w:before="0" w:after="0" w:line="240"/>
        <w:ind w:right="-170" w:left="0" w:firstLine="0"/>
        <w:jc w:val="center"/>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48"/>
          <w:shd w:fill="auto" w:val="clear"/>
        </w:rPr>
        <w:t xml:space="preserve">Краткое содержание</w:t>
      </w:r>
    </w:p>
    <w:p>
      <w:pPr>
        <w:spacing w:before="0" w:after="200" w:line="276"/>
        <w:ind w:right="0" w:left="0" w:firstLine="0"/>
        <w:jc w:val="center"/>
        <w:rPr>
          <w:rFonts w:ascii="Times New Roman" w:hAnsi="Times New Roman" w:cs="Times New Roman" w:eastAsia="Times New Roman"/>
          <w:b/>
          <w:color w:val="auto"/>
          <w:spacing w:val="0"/>
          <w:position w:val="0"/>
          <w:sz w:val="40"/>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40"/>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40"/>
          <w:shd w:fill="auto" w:val="clear"/>
        </w:rPr>
        <w:t xml:space="preserve">  </w:t>
      </w:r>
    </w:p>
    <w:p>
      <w:pPr>
        <w:spacing w:before="0" w:after="200" w:line="276"/>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Пятигорск</w:t>
      </w:r>
    </w:p>
    <w:p>
      <w:pPr>
        <w:spacing w:before="0" w:after="200" w:line="276"/>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28-29 </w:t>
      </w:r>
      <w:r>
        <w:rPr>
          <w:rFonts w:ascii="Times New Roman" w:hAnsi="Times New Roman" w:cs="Times New Roman" w:eastAsia="Times New Roman"/>
          <w:b/>
          <w:color w:val="000000"/>
          <w:spacing w:val="0"/>
          <w:position w:val="0"/>
          <w:sz w:val="24"/>
          <w:shd w:fill="auto" w:val="clear"/>
        </w:rPr>
        <w:t xml:space="preserve">октября 2023</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день 1 часть</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00.03.06. </w:t>
      </w:r>
      <w:r>
        <w:rPr>
          <w:rFonts w:ascii="Times New Roman" w:hAnsi="Times New Roman" w:cs="Times New Roman" w:eastAsia="Times New Roman"/>
          <w:color w:val="auto"/>
          <w:spacing w:val="0"/>
          <w:position w:val="0"/>
          <w:sz w:val="24"/>
          <w:shd w:fill="auto" w:val="clear"/>
        </w:rPr>
        <w:t xml:space="preserve">Восприятия нового Посвящённым: услышать. Принять, но подождать пока сделают другие. Меня не подтолкнули, нам не сделали объявление, поэтому я жду. Позиция Служащего: как только мы видим изменения или новые шаги в ИВДИВО, Служащий автоматически берёт на себя ответственность за данное исполнение. Если вы внутри организованы Служащим, вы первый, кто делает этот шаг. Вы не оглядываетесь на тех, кто уже сделал этот шаг, вы не дожидаетесь тех, кто собирается сделать шаги, а вы берёте на себя ответственность, становясь эпицентром событий. Даже если это ошибочно или отклонение от курса, Служащий нарабатывает Совершенство Синтеза. Наработать Совершенство Синтеза, когда мы не идём за кем-то, когда мы идём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первородно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Аватарами Синтеза и Отцом, когда между нами не стоят те, которые это исполнили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первопроходцы, новаторы, которые естествоиспытывают собою новые условия, которые развёртывают в ИВДИВО. Состояние бесстрашия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глубина внутреннего доверия Аватарам Синтеза и Отцу. 32 Синтез выводит на оперирование такими Принципами.</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00.05.50. </w:t>
      </w:r>
      <w:r>
        <w:rPr>
          <w:rFonts w:ascii="Times New Roman" w:hAnsi="Times New Roman" w:cs="Times New Roman" w:eastAsia="Times New Roman"/>
          <w:color w:val="auto"/>
          <w:spacing w:val="0"/>
          <w:position w:val="0"/>
          <w:sz w:val="24"/>
          <w:shd w:fill="auto" w:val="clear"/>
        </w:rPr>
        <w:t xml:space="preserve">Задача по итогу второго курса: опубликовать 32 Принципа Служащего ИВО. В предыдущую эпоху Принципов Служащего не было наработано.</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00.07.43. </w:t>
      </w:r>
      <w:r>
        <w:rPr>
          <w:rFonts w:ascii="Times New Roman" w:hAnsi="Times New Roman" w:cs="Times New Roman" w:eastAsia="Times New Roman"/>
          <w:color w:val="auto"/>
          <w:spacing w:val="0"/>
          <w:position w:val="0"/>
          <w:sz w:val="24"/>
          <w:shd w:fill="auto" w:val="clear"/>
        </w:rPr>
        <w:t xml:space="preserve">человек живёт Частями, а развивается Посвящениями.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Посвящённый живёт Посвящениями, развивается Статусами.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Служащий живёт Статусами, развивается Творящим Синтезом.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Нужно творчество чтобы стать Служащим.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Служащий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смесь Начал в выработке Навыков Синтеза в разработке Созидания. Основа Созидания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разработка Навыков.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Созидание в нас активируется через разработку Навыков.</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00.33.50. </w:t>
      </w:r>
      <w:r>
        <w:rPr>
          <w:rFonts w:ascii="Times New Roman" w:hAnsi="Times New Roman" w:cs="Times New Roman" w:eastAsia="Times New Roman"/>
          <w:color w:val="auto"/>
          <w:spacing w:val="0"/>
          <w:position w:val="0"/>
          <w:sz w:val="24"/>
          <w:shd w:fill="auto" w:val="clear"/>
        </w:rPr>
        <w:t xml:space="preserve">По итогу 32 Синтеза формируется внутренний мир Служащего ИВО. Участники получают от Отца напрямую Синтез, чтобы потом его вести. Чем ведём Синтез? Совершенство Творения ведём Экстремическим Синтезом. Нет экстрима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нет Творения. Экстрим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всегда новое. Если не готовы на экстрим, не готовы на Творение.</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00.51.00. </w:t>
      </w:r>
      <w:r>
        <w:rPr>
          <w:rFonts w:ascii="Times New Roman" w:hAnsi="Times New Roman" w:cs="Times New Roman" w:eastAsia="Times New Roman"/>
          <w:color w:val="auto"/>
          <w:spacing w:val="0"/>
          <w:position w:val="0"/>
          <w:sz w:val="24"/>
          <w:shd w:fill="auto" w:val="clear"/>
        </w:rPr>
        <w:t xml:space="preserve">Кут Хуми помогает расшифровать Синтез Части Синтезом Частности данной Части. Синтезом Огня Кут Хуми помогает расшифровать синтез Совершенства Творения.</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00.53.17. </w:t>
      </w:r>
      <w:r>
        <w:rPr>
          <w:rFonts w:ascii="Times New Roman" w:hAnsi="Times New Roman" w:cs="Times New Roman" w:eastAsia="Times New Roman"/>
          <w:color w:val="auto"/>
          <w:spacing w:val="0"/>
          <w:position w:val="0"/>
          <w:sz w:val="24"/>
          <w:shd w:fill="auto" w:val="clear"/>
        </w:rPr>
        <w:t xml:space="preserve">Творение происходит на Скорости, а Скорость это производное Времени, а Время проистекает из Огня. Совершенство Творения у Отца определяется Временем. Отец наделяет объёмом Огня, в котором Время, скорость Совершенства Творения. Поэтому экстрим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не медленно, а вовремя. Экстремическая материя синтезирует все 32 ваших Навыка. Экстремическая материя берёт по факту. Экстремическое тело собирает ваши фактические Навыки, определяя ваш уровень экстрима.</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00.56.42. </w:t>
      </w:r>
      <w:r>
        <w:rPr>
          <w:rFonts w:ascii="Times New Roman" w:hAnsi="Times New Roman" w:cs="Times New Roman" w:eastAsia="Times New Roman"/>
          <w:color w:val="auto"/>
          <w:spacing w:val="0"/>
          <w:position w:val="0"/>
          <w:sz w:val="24"/>
          <w:shd w:fill="auto" w:val="clear"/>
        </w:rPr>
        <w:t xml:space="preserve">Вам Отец из внутреннего мира напрямую во внутренний мир направляет Синтез Части ИВО. Синтезом материи определяем внешнюю реализацию и ведение данной Части. А Кут Хуми помогает расшифровать Синтез Части и определить стилистику реализации.</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00.57.30. </w:t>
      </w:r>
      <w:r>
        <w:rPr>
          <w:rFonts w:ascii="Times New Roman" w:hAnsi="Times New Roman" w:cs="Times New Roman" w:eastAsia="Times New Roman"/>
          <w:color w:val="auto"/>
          <w:spacing w:val="0"/>
          <w:position w:val="0"/>
          <w:sz w:val="24"/>
          <w:shd w:fill="auto" w:val="clear"/>
        </w:rPr>
        <w:t xml:space="preserve">Стандарт 8 Распоряжения.</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01.10.00. </w:t>
      </w:r>
      <w:r>
        <w:rPr>
          <w:rFonts w:ascii="Times New Roman" w:hAnsi="Times New Roman" w:cs="Times New Roman" w:eastAsia="Times New Roman"/>
          <w:color w:val="auto"/>
          <w:spacing w:val="0"/>
          <w:position w:val="0"/>
          <w:sz w:val="24"/>
          <w:shd w:fill="auto" w:val="clear"/>
        </w:rPr>
        <w:t xml:space="preserve">Для того чтобы Отец доверил Созидание, нужно влюбиться в то дело, которым занимаешься. Надо этим гореть.</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01.45.00 </w:t>
      </w:r>
      <w:r>
        <w:rPr>
          <w:rFonts w:ascii="Times New Roman" w:hAnsi="Times New Roman" w:cs="Times New Roman" w:eastAsia="Times New Roman"/>
          <w:color w:val="auto"/>
          <w:spacing w:val="0"/>
          <w:position w:val="0"/>
          <w:sz w:val="24"/>
          <w:shd w:fill="auto" w:val="clear"/>
        </w:rPr>
        <w:t xml:space="preserve">Восьмиричность видов Любви.</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02:12:02-02:43:14    </w:t>
      </w:r>
      <w:r>
        <w:rPr>
          <w:rFonts w:ascii="Times New Roman" w:hAnsi="Times New Roman" w:cs="Times New Roman" w:eastAsia="Times New Roman"/>
          <w:b/>
          <w:color w:val="auto"/>
          <w:spacing w:val="0"/>
          <w:position w:val="0"/>
          <w:sz w:val="24"/>
          <w:shd w:fill="auto" w:val="clear"/>
        </w:rPr>
        <w:t xml:space="preserve">Практика 1 </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Развёртывание экзаменационного 32 Синтеза Изначально Вышестоящего Отца.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Преображение новым форматом 1024-рицы частей Изначально Вышестоящего Отца. Преображение каждого из нас и человечества Планеты Земля новыми Правами Жизни Отца-Человека-Землянина 8-реализационно</w:t>
      </w:r>
    </w:p>
    <w:p>
      <w:pPr>
        <w:spacing w:before="0" w:after="16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160" w:line="240"/>
        <w:ind w:right="0" w:left="0" w:firstLine="0"/>
        <w:jc w:val="both"/>
        <w:rPr>
          <w:rFonts w:ascii="Times New Roman" w:hAnsi="Times New Roman" w:cs="Times New Roman" w:eastAsia="Times New Roman"/>
          <w:color w:val="0070C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02.48.00. </w:t>
      </w:r>
      <w:r>
        <w:rPr>
          <w:rFonts w:ascii="Times New Roman" w:hAnsi="Times New Roman" w:cs="Times New Roman" w:eastAsia="Times New Roman"/>
          <w:color w:val="auto"/>
          <w:spacing w:val="0"/>
          <w:position w:val="0"/>
          <w:sz w:val="24"/>
          <w:shd w:fill="auto" w:val="clear"/>
        </w:rPr>
        <w:t xml:space="preserve">Образ ИВДИВО</w:t>
      </w:r>
      <w:r>
        <w:rPr>
          <w:rFonts w:ascii="Times New Roman" w:hAnsi="Times New Roman" w:cs="Times New Roman" w:eastAsia="Times New Roman"/>
          <w:color w:val="0070C0"/>
          <w:spacing w:val="0"/>
          <w:position w:val="0"/>
          <w:sz w:val="24"/>
          <w:shd w:fill="auto" w:val="clear"/>
        </w:rPr>
        <w:t xml:space="preserve">.</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03.07.00. </w:t>
      </w:r>
      <w:r>
        <w:rPr>
          <w:rFonts w:ascii="Times New Roman" w:hAnsi="Times New Roman" w:cs="Times New Roman" w:eastAsia="Times New Roman"/>
          <w:color w:val="auto"/>
          <w:spacing w:val="0"/>
          <w:position w:val="0"/>
          <w:sz w:val="24"/>
          <w:shd w:fill="auto" w:val="clear"/>
        </w:rPr>
        <w:t xml:space="preserve">512-</w:t>
      </w:r>
      <w:r>
        <w:rPr>
          <w:rFonts w:ascii="Times New Roman" w:hAnsi="Times New Roman" w:cs="Times New Roman" w:eastAsia="Times New Roman"/>
          <w:color w:val="auto"/>
          <w:spacing w:val="0"/>
          <w:position w:val="0"/>
          <w:sz w:val="24"/>
          <w:shd w:fill="auto" w:val="clear"/>
        </w:rPr>
        <w:t xml:space="preserve">ричная природа 512-ти Архетипических метагалактик Человека-Землянина для роста 512-ти Частей.</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03:10:31-03:29:39 </w:t>
      </w:r>
      <w:r>
        <w:rPr>
          <w:rFonts w:ascii="Times New Roman" w:hAnsi="Times New Roman" w:cs="Times New Roman" w:eastAsia="Times New Roman"/>
          <w:b/>
          <w:color w:val="auto"/>
          <w:spacing w:val="0"/>
          <w:position w:val="0"/>
          <w:sz w:val="24"/>
          <w:shd w:fill="auto" w:val="clear"/>
        </w:rPr>
        <w:t xml:space="preserve">Практика 2</w:t>
      </w:r>
      <w:r>
        <w:rPr>
          <w:rFonts w:ascii="Times New Roman" w:hAnsi="Times New Roman" w:cs="Times New Roman" w:eastAsia="Times New Roman"/>
          <w:b/>
          <w:color w:val="FF0000"/>
          <w:spacing w:val="0"/>
          <w:position w:val="0"/>
          <w:sz w:val="24"/>
          <w:shd w:fill="auto" w:val="clear"/>
        </w:rPr>
        <w:t xml:space="preserve">                                                                         Первостяжание</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Стяжание и фиксация  Первой эволюции Человека-Землянина,  32-ричным Синтезом Изначально Вышестоящего Отца</w:t>
      </w:r>
      <w:r>
        <w:rPr>
          <w:rFonts w:ascii="Times New Roman" w:hAnsi="Times New Roman" w:cs="Times New Roman" w:eastAsia="Times New Roman"/>
          <w:color w:val="C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512-ю Синтезами Изначально Вышестоящего Отца, ракурсом Архетипического Синтеза, в организации материи, видов материи, царств, эволюций, в организации природы Человека-землянина в 32-ричном антропном принципе Отца, 512-рицу архетипической природы, 512-ти Архетипических метагалактик  Изначально Вышестоящего Отца.</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день 2 часть.</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00.02.00. </w:t>
      </w:r>
      <w:r>
        <w:rPr>
          <w:rFonts w:ascii="Times New Roman" w:hAnsi="Times New Roman" w:cs="Times New Roman" w:eastAsia="Times New Roman"/>
          <w:color w:val="auto"/>
          <w:spacing w:val="0"/>
          <w:position w:val="0"/>
          <w:sz w:val="24"/>
          <w:shd w:fill="auto" w:val="clear"/>
        </w:rPr>
        <w:t xml:space="preserve">Строение Аретипических Октав и Архетипических Метагалактик.</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00.12.00. </w:t>
      </w:r>
      <w:r>
        <w:rPr>
          <w:rFonts w:ascii="Times New Roman" w:hAnsi="Times New Roman" w:cs="Times New Roman" w:eastAsia="Times New Roman"/>
          <w:color w:val="auto"/>
          <w:spacing w:val="0"/>
          <w:position w:val="0"/>
          <w:sz w:val="24"/>
          <w:shd w:fill="auto" w:val="clear"/>
        </w:rPr>
        <w:t xml:space="preserve">Объяснение технологий Рождения Свыше и Нового Рождения.</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00.12.00. </w:t>
      </w:r>
      <w:r>
        <w:rPr>
          <w:rFonts w:ascii="Times New Roman" w:hAnsi="Times New Roman" w:cs="Times New Roman" w:eastAsia="Times New Roman"/>
          <w:color w:val="auto"/>
          <w:spacing w:val="0"/>
          <w:position w:val="0"/>
          <w:sz w:val="24"/>
          <w:shd w:fill="auto" w:val="clear"/>
        </w:rPr>
        <w:t xml:space="preserve">Количество Огней как Частности даёт нам возможность исполнения Дела.</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00.15.00. </w:t>
      </w:r>
      <w:r>
        <w:rPr>
          <w:rFonts w:ascii="Times New Roman" w:hAnsi="Times New Roman" w:cs="Times New Roman" w:eastAsia="Times New Roman"/>
          <w:color w:val="auto"/>
          <w:spacing w:val="0"/>
          <w:position w:val="0"/>
          <w:sz w:val="24"/>
          <w:shd w:fill="auto" w:val="clear"/>
        </w:rPr>
        <w:t xml:space="preserve">Задача Служащего в реализации Науки: исследование объекта субъектом для того чтобы потом отдать практикой. Когда этим можно практиковать. Итоговый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продукт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Науки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Практика, когда учёный отдаёт Принципы практикования. Практика, которой можно оперировать. Можно пойти в 27 Архетипическую Метагалактику, возжигаться Рождением Свыше, Новым Рождением и попросить Изначально Вышестоящего Отца потенциализировать научную деятельность в каком-то напрвлении этим.</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FF0000"/>
          <w:spacing w:val="0"/>
          <w:position w:val="0"/>
          <w:sz w:val="24"/>
          <w:shd w:fill="auto" w:val="clear"/>
        </w:rPr>
        <w:t xml:space="preserve">00:19:37-00:36:15  </w:t>
      </w:r>
      <w:r>
        <w:rPr>
          <w:rFonts w:ascii="Times New Roman" w:hAnsi="Times New Roman" w:cs="Times New Roman" w:eastAsia="Times New Roman"/>
          <w:b/>
          <w:color w:val="auto"/>
          <w:spacing w:val="0"/>
          <w:position w:val="0"/>
          <w:sz w:val="24"/>
          <w:shd w:fill="auto" w:val="clear"/>
        </w:rPr>
        <w:t xml:space="preserve">Практика 3.                                                                                </w:t>
      </w:r>
      <w:r>
        <w:rPr>
          <w:rFonts w:ascii="Times New Roman" w:hAnsi="Times New Roman" w:cs="Times New Roman" w:eastAsia="Times New Roman"/>
          <w:color w:val="auto"/>
          <w:spacing w:val="0"/>
          <w:position w:val="0"/>
          <w:sz w:val="24"/>
          <w:shd w:fill="auto" w:val="clear"/>
        </w:rPr>
        <w:t xml:space="preserve">Рождение Свыше. Новое Рождение Отца-Человека-Землянина Изначально Вышестоящего Отца Си-ИВДИВО Октавы Метагалактики </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00.36.00. </w:t>
      </w:r>
      <w:r>
        <w:rPr>
          <w:rFonts w:ascii="Times New Roman" w:hAnsi="Times New Roman" w:cs="Times New Roman" w:eastAsia="Times New Roman"/>
          <w:color w:val="auto"/>
          <w:spacing w:val="0"/>
          <w:position w:val="0"/>
          <w:sz w:val="24"/>
          <w:shd w:fill="auto" w:val="clear"/>
        </w:rPr>
        <w:t xml:space="preserve">Данные практики брали как инструмент Созидания ИВО. Мы потенциализируем Созидание Рождением Свыше и Новым Рождением.</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00.37. 00. </w:t>
      </w:r>
      <w:r>
        <w:rPr>
          <w:rFonts w:ascii="Times New Roman" w:hAnsi="Times New Roman" w:cs="Times New Roman" w:eastAsia="Times New Roman"/>
          <w:color w:val="auto"/>
          <w:spacing w:val="0"/>
          <w:position w:val="0"/>
          <w:sz w:val="24"/>
          <w:shd w:fill="auto" w:val="clear"/>
        </w:rPr>
        <w:t xml:space="preserve">Роза сердца усваевает Огни ИВО. Есть Совершенная 64-ричная Роза Сердца, это для личной разработки. За счёт того, что мы идём быстро, мы не замечаем тех припятствий, которые нам чинят. Нам нужно включить технологию Розы для того, чтобы наработать Навыки Огня. Роза усваивает Огонь, воспроизводит Синтез. Мы вмещаем большое количество единиц Огня, который остаётся в теле Синтеза Розы. Сила Розы Должностно Полномочного в том, что она должна научиться выгружать в физическое тело Синтез и Огонь.</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00.45.00. </w:t>
      </w:r>
      <w:r>
        <w:rPr>
          <w:rFonts w:ascii="Times New Roman" w:hAnsi="Times New Roman" w:cs="Times New Roman" w:eastAsia="Times New Roman"/>
          <w:color w:val="auto"/>
          <w:spacing w:val="0"/>
          <w:position w:val="0"/>
          <w:sz w:val="24"/>
          <w:shd w:fill="auto" w:val="clear"/>
        </w:rPr>
        <w:t xml:space="preserve">Задача для проработки темы: Стяжать Розу, а внижестоящем стяжать Лотос Духа.</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00.50.00. </w:t>
      </w:r>
      <w:r>
        <w:rPr>
          <w:rFonts w:ascii="Times New Roman" w:hAnsi="Times New Roman" w:cs="Times New Roman" w:eastAsia="Times New Roman"/>
          <w:color w:val="auto"/>
          <w:spacing w:val="0"/>
          <w:position w:val="0"/>
          <w:sz w:val="24"/>
          <w:shd w:fill="auto" w:val="clear"/>
        </w:rPr>
        <w:t xml:space="preserve">Технологии разработки Розы сердца.</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00:58:10-01:38:29 </w:t>
      </w:r>
      <w:r>
        <w:rPr>
          <w:rFonts w:ascii="Times New Roman" w:hAnsi="Times New Roman" w:cs="Times New Roman" w:eastAsia="Times New Roman"/>
          <w:b/>
          <w:color w:val="auto"/>
          <w:spacing w:val="0"/>
          <w:position w:val="0"/>
          <w:sz w:val="24"/>
          <w:shd w:fill="auto" w:val="clear"/>
        </w:rPr>
        <w:t xml:space="preserve">Практика 4                                                                                     </w:t>
      </w:r>
      <w:r>
        <w:rPr>
          <w:rFonts w:ascii="Times New Roman" w:hAnsi="Times New Roman" w:cs="Times New Roman" w:eastAsia="Times New Roman"/>
          <w:color w:val="auto"/>
          <w:spacing w:val="0"/>
          <w:position w:val="0"/>
          <w:sz w:val="24"/>
          <w:shd w:fill="auto" w:val="clear"/>
        </w:rPr>
        <w:t xml:space="preserve">Стяжание Розы Сердца Должностно Полномочного </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01.41.00. </w:t>
      </w:r>
      <w:r>
        <w:rPr>
          <w:rFonts w:ascii="Times New Roman" w:hAnsi="Times New Roman" w:cs="Times New Roman" w:eastAsia="Times New Roman"/>
          <w:color w:val="auto"/>
          <w:spacing w:val="0"/>
          <w:position w:val="0"/>
          <w:sz w:val="24"/>
          <w:shd w:fill="auto" w:val="clear"/>
        </w:rPr>
        <w:t xml:space="preserve">Научиться сопрягать Розой Должностно Полномочного с Розой Кут Хуми. Научиться работать телом Синтеза в центре Розы. Начинает аккумулировать собою количество Огней видов организаций материи, далее. Идентифицируя данный вид Огня в организации Синтеза, который вы ведёте. Объяснение после практики по работе с Розой.</w:t>
      </w:r>
    </w:p>
    <w:p>
      <w:pPr>
        <w:spacing w:before="0" w:after="1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день  1 часть.</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Практика 5 (</w:t>
      </w:r>
      <w:r>
        <w:rPr>
          <w:rFonts w:ascii="Times New Roman" w:hAnsi="Times New Roman" w:cs="Times New Roman" w:eastAsia="Times New Roman"/>
          <w:color w:val="auto"/>
          <w:spacing w:val="0"/>
          <w:position w:val="0"/>
          <w:sz w:val="24"/>
          <w:shd w:fill="auto" w:val="clear"/>
        </w:rPr>
        <w:t xml:space="preserve">нет аудиозаписи)</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Практика 6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Стяжание 6-рицы реализаций Изначально Вышестоящего Отца:</w:t>
      </w:r>
      <w:r>
        <w:rPr>
          <w:rFonts w:ascii="Calibri" w:hAnsi="Calibri" w:cs="Calibri" w:eastAsia="Calibri"/>
          <w: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Полномочного, Компетентного, Человека, Ученика, Потенциального, Антропного явлением Отца Человек-Субъекта Изначально Вышестоящего Отца 32-ричным Синтезом Изначально Вышестоящего Отца</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день 2 часть</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70C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00.00.00. </w:t>
      </w:r>
      <w:r>
        <w:rPr>
          <w:rFonts w:ascii="Times New Roman" w:hAnsi="Times New Roman" w:cs="Times New Roman" w:eastAsia="Times New Roman"/>
          <w:color w:val="auto"/>
          <w:spacing w:val="0"/>
          <w:position w:val="0"/>
          <w:sz w:val="24"/>
          <w:shd w:fill="auto" w:val="clear"/>
        </w:rPr>
        <w:t xml:space="preserve">Объяснение Стандартов по ИВДИВО-зданиям. </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00.07.00. </w:t>
      </w:r>
      <w:r>
        <w:rPr>
          <w:rFonts w:ascii="Times New Roman" w:hAnsi="Times New Roman" w:cs="Times New Roman" w:eastAsia="Times New Roman"/>
          <w:color w:val="auto"/>
          <w:spacing w:val="0"/>
          <w:position w:val="0"/>
          <w:sz w:val="24"/>
          <w:shd w:fill="auto" w:val="clear"/>
        </w:rPr>
        <w:t xml:space="preserve">Объяснение новой системы стяжания Частей ИВО.</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00:15:46-00:28:31 </w:t>
      </w:r>
      <w:r>
        <w:rPr>
          <w:rFonts w:ascii="Times New Roman" w:hAnsi="Times New Roman" w:cs="Times New Roman" w:eastAsia="Times New Roman"/>
          <w:b/>
          <w:color w:val="auto"/>
          <w:spacing w:val="0"/>
          <w:position w:val="0"/>
          <w:sz w:val="24"/>
          <w:shd w:fill="auto" w:val="clear"/>
        </w:rPr>
        <w:t xml:space="preserve">Практика 7                                                                                      </w:t>
      </w:r>
      <w:r>
        <w:rPr>
          <w:rFonts w:ascii="Times New Roman" w:hAnsi="Times New Roman" w:cs="Times New Roman" w:eastAsia="Times New Roman"/>
          <w:color w:val="auto"/>
          <w:spacing w:val="0"/>
          <w:position w:val="0"/>
          <w:sz w:val="24"/>
          <w:shd w:fill="auto" w:val="clear"/>
        </w:rPr>
        <w:t xml:space="preserve">Стяжание Части Совершенство Творения Изначально Вышестоящего Отца, Экстремическое тело Отца Человека-Землянина Изначально Вышестоящего Отца с концентрацией 32-х видов материи, творение Праэкстремическое тело Отца Человека-Землянина Изначально Вышестоящего Отца, ИВДИВО-тело праогня Изначально Вышестоящего Отца Человека-Землянина Изначально Вышестоящего Отца</w:t>
      </w:r>
    </w:p>
    <w:p>
      <w:pPr>
        <w:spacing w:before="0" w:after="0" w:line="24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00.29.00. </w:t>
      </w:r>
      <w:r>
        <w:rPr>
          <w:rFonts w:ascii="Times New Roman" w:hAnsi="Times New Roman" w:cs="Times New Roman" w:eastAsia="Times New Roman"/>
          <w:color w:val="auto"/>
          <w:spacing w:val="0"/>
          <w:position w:val="0"/>
          <w:sz w:val="24"/>
          <w:shd w:fill="auto" w:val="clear"/>
        </w:rPr>
        <w:t xml:space="preserve">Экстрим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когда мы идём синхронно Временем, Волей ИВО, у нас переписывается понятие экстрима. Вы раз и там. Это есть Экстримическое тело. Если мы не в экстриме Отца, мы тогда в экстриме материи.</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00.34.00. </w:t>
      </w:r>
      <w:r>
        <w:rPr>
          <w:rFonts w:ascii="Times New Roman" w:hAnsi="Times New Roman" w:cs="Times New Roman" w:eastAsia="Times New Roman"/>
          <w:color w:val="auto"/>
          <w:spacing w:val="0"/>
          <w:position w:val="0"/>
          <w:sz w:val="24"/>
          <w:shd w:fill="auto" w:val="clear"/>
        </w:rPr>
        <w:t xml:space="preserve">Мы поимённо знаем Ипостасные, Трансвизорные и Синтезтела по Духу. У каждого тела есть имя Духа. Внутри не расслабляться и понимать, что мы ответственны за каждое тело. Пока мы тела воспитываем мы ответственны за каждое тело.</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FF3333"/>
          <w:spacing w:val="0"/>
          <w:position w:val="0"/>
          <w:sz w:val="24"/>
          <w:shd w:fill="auto" w:val="clear"/>
        </w:rPr>
        <w:t xml:space="preserve">00:36: 21</w:t>
      </w:r>
      <w:r>
        <w:rPr>
          <w:rFonts w:ascii="Times New Roman" w:hAnsi="Times New Roman" w:cs="Times New Roman" w:eastAsia="Times New Roman"/>
          <w:color w:val="FF3333"/>
          <w:spacing w:val="0"/>
          <w:position w:val="0"/>
          <w:sz w:val="24"/>
          <w:shd w:fill="auto" w:val="clear"/>
        </w:rPr>
        <w:t xml:space="preserve">–</w:t>
      </w:r>
      <w:r>
        <w:rPr>
          <w:rFonts w:ascii="Times New Roman" w:hAnsi="Times New Roman" w:cs="Times New Roman" w:eastAsia="Times New Roman"/>
          <w:color w:val="FF3333"/>
          <w:spacing w:val="0"/>
          <w:position w:val="0"/>
          <w:sz w:val="24"/>
          <w:shd w:fill="auto" w:val="clear"/>
        </w:rPr>
        <w:t xml:space="preserve">00:47: 18 </w:t>
      </w:r>
      <w:r>
        <w:rPr>
          <w:rFonts w:ascii="Times New Roman" w:hAnsi="Times New Roman" w:cs="Times New Roman" w:eastAsia="Times New Roman"/>
          <w:b/>
          <w:color w:val="auto"/>
          <w:spacing w:val="0"/>
          <w:position w:val="0"/>
          <w:sz w:val="24"/>
          <w:shd w:fill="auto" w:val="clear"/>
        </w:rPr>
        <w:t xml:space="preserve">Практика 8</w:t>
      </w:r>
      <w:r>
        <w:rPr>
          <w:rFonts w:ascii="Times New Roman" w:hAnsi="Times New Roman" w:cs="Times New Roman" w:eastAsia="Times New Roman"/>
          <w:color w:val="auto"/>
          <w:spacing w:val="0"/>
          <w:position w:val="0"/>
          <w:sz w:val="24"/>
          <w:shd w:fill="auto" w:val="clear"/>
        </w:rPr>
        <w:t xml:space="preserve">                                                                                       Отпускание Ипостасных, Трансвизорных и Синтезтел Ми-ИВДИВО Метагалактики Бытия   </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00.50.00. </w:t>
      </w:r>
      <w:r>
        <w:rPr>
          <w:rFonts w:ascii="Times New Roman" w:hAnsi="Times New Roman" w:cs="Times New Roman" w:eastAsia="Times New Roman"/>
          <w:color w:val="auto"/>
          <w:spacing w:val="0"/>
          <w:position w:val="0"/>
          <w:sz w:val="24"/>
          <w:shd w:fill="auto" w:val="clear"/>
        </w:rPr>
        <w:t xml:space="preserve">У служащего непрерывность Синтеза как Образ Жизни.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00:52:20-01:06:05  </w:t>
      </w:r>
      <w:r>
        <w:rPr>
          <w:rFonts w:ascii="Times New Roman" w:hAnsi="Times New Roman" w:cs="Times New Roman" w:eastAsia="Times New Roman"/>
          <w:b/>
          <w:color w:val="auto"/>
          <w:spacing w:val="0"/>
          <w:position w:val="0"/>
          <w:sz w:val="24"/>
          <w:shd w:fill="auto" w:val="clear"/>
        </w:rPr>
        <w:t xml:space="preserve">Практика 9</w:t>
      </w:r>
      <w:r>
        <w:rPr>
          <w:rFonts w:ascii="Times New Roman" w:hAnsi="Times New Roman" w:cs="Times New Roman" w:eastAsia="Times New Roman"/>
          <w:b/>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Стяжание  Ипостасных, Трансвизорных, Синтезтел освоением  Фа ИВДИВО Мг Бытия, в усвоении  освоением Огня, Духа, Света Энергии Синтезного, Метагалактического, Тонкого и Физических миров Фа ИВДИВО Мг Высокой  Цельной ИВДИВО Октавы  Фа . По мере усвоения мы будем формировать Физический мир Фа-ИВДИВО Мг Бытия.</w:t>
      </w:r>
    </w:p>
    <w:p>
      <w:pPr>
        <w:spacing w:before="0" w:after="1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01:13:0-01:26:38 </w:t>
      </w:r>
      <w:r>
        <w:rPr>
          <w:rFonts w:ascii="Times New Roman" w:hAnsi="Times New Roman" w:cs="Times New Roman" w:eastAsia="Times New Roman"/>
          <w:b/>
          <w:color w:val="auto"/>
          <w:spacing w:val="0"/>
          <w:position w:val="0"/>
          <w:sz w:val="24"/>
          <w:shd w:fill="auto" w:val="clear"/>
        </w:rPr>
        <w:t xml:space="preserve">Практика 10                                                                                     </w:t>
      </w:r>
      <w:r>
        <w:rPr>
          <w:rFonts w:ascii="Times New Roman" w:hAnsi="Times New Roman" w:cs="Times New Roman" w:eastAsia="Times New Roman"/>
          <w:color w:val="auto"/>
          <w:spacing w:val="0"/>
          <w:position w:val="0"/>
          <w:sz w:val="24"/>
          <w:shd w:fill="auto" w:val="clear"/>
        </w:rPr>
        <w:t xml:space="preserve">Стяжание 10-и зданий и 2560-и инструментов ИВДИВО-зданий Должностно Полномочного</w:t>
      </w:r>
    </w:p>
    <w:p>
      <w:pPr>
        <w:spacing w:before="0" w:after="16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01:26:57-01:41:56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Практика 11. Итоговая</w:t>
      </w:r>
    </w:p>
    <w:p>
      <w:pPr>
        <w:spacing w:before="0" w:after="16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Набор текста: </w:t>
      </w:r>
    </w:p>
    <w:p>
      <w:pPr>
        <w:spacing w:before="0" w:after="0" w:line="240"/>
        <w:ind w:right="0" w:left="0" w:firstLine="0"/>
        <w:jc w:val="righ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Е. Студенцова, Аватаресса подразделения ИВДИВО ИВО.</w:t>
      </w:r>
    </w:p>
    <w:p>
      <w:pPr>
        <w:spacing w:before="0" w:after="0" w:line="240"/>
        <w:ind w:right="0" w:left="0" w:firstLine="0"/>
        <w:jc w:val="righ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Оформление:</w:t>
      </w:r>
    </w:p>
    <w:p>
      <w:pPr>
        <w:spacing w:before="0" w:after="0" w:line="240"/>
        <w:ind w:right="0" w:left="0" w:firstLine="0"/>
        <w:jc w:val="righ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А.Мизева, Аватарессп ИВО о-м-п Информации и Синтеза Частностей ИВО</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